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E08" w:rsidRPr="00F20E08" w:rsidRDefault="00F20E08" w:rsidP="00F20E08">
      <w:pPr>
        <w:spacing w:after="0" w:line="240" w:lineRule="auto"/>
        <w:ind w:left="6663"/>
        <w:rPr>
          <w:rFonts w:ascii="Times New Roman" w:hAnsi="Times New Roman"/>
          <w:sz w:val="24"/>
          <w:szCs w:val="28"/>
        </w:rPr>
      </w:pPr>
      <w:r w:rsidRPr="00F20E08">
        <w:rPr>
          <w:rFonts w:ascii="Times New Roman" w:hAnsi="Times New Roman"/>
          <w:sz w:val="24"/>
          <w:szCs w:val="28"/>
        </w:rPr>
        <w:t xml:space="preserve">Приложение </w:t>
      </w:r>
      <w:r>
        <w:rPr>
          <w:rFonts w:ascii="Times New Roman" w:hAnsi="Times New Roman"/>
          <w:sz w:val="24"/>
          <w:szCs w:val="28"/>
        </w:rPr>
        <w:t>2</w:t>
      </w:r>
    </w:p>
    <w:p w:rsidR="00F20E08" w:rsidRPr="00F20E08" w:rsidRDefault="00F20E08" w:rsidP="00F20E08">
      <w:pPr>
        <w:spacing w:after="0" w:line="240" w:lineRule="auto"/>
        <w:ind w:left="6663"/>
        <w:rPr>
          <w:rFonts w:ascii="Times New Roman" w:hAnsi="Times New Roman"/>
          <w:sz w:val="24"/>
          <w:szCs w:val="28"/>
        </w:rPr>
      </w:pPr>
      <w:r w:rsidRPr="00F20E08">
        <w:rPr>
          <w:rFonts w:ascii="Times New Roman" w:hAnsi="Times New Roman"/>
          <w:sz w:val="24"/>
          <w:szCs w:val="28"/>
        </w:rPr>
        <w:t>к государственной программе "Развитие</w:t>
      </w:r>
    </w:p>
    <w:p w:rsidR="00F20E08" w:rsidRDefault="00F20E08" w:rsidP="00F20E08">
      <w:pPr>
        <w:spacing w:after="0" w:line="240" w:lineRule="auto"/>
        <w:ind w:left="6663"/>
        <w:rPr>
          <w:rFonts w:ascii="Times New Roman" w:hAnsi="Times New Roman"/>
          <w:sz w:val="24"/>
          <w:szCs w:val="28"/>
        </w:rPr>
      </w:pPr>
      <w:r w:rsidRPr="00F20E08">
        <w:rPr>
          <w:rFonts w:ascii="Times New Roman" w:hAnsi="Times New Roman"/>
          <w:sz w:val="24"/>
          <w:szCs w:val="28"/>
        </w:rPr>
        <w:t>здравоохранения Брянской области"</w:t>
      </w:r>
    </w:p>
    <w:p w:rsidR="00026F59" w:rsidRDefault="00026F59" w:rsidP="00026F59">
      <w:pPr>
        <w:spacing w:after="0"/>
        <w:ind w:left="666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DD4" w:rsidRPr="00412DD4" w:rsidRDefault="00412DD4" w:rsidP="00412DD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12DD4"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подпрограммы</w:t>
      </w:r>
      <w:r w:rsidR="00EE40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4084">
        <w:rPr>
          <w:rFonts w:ascii="Times New Roman" w:hAnsi="Times New Roman" w:cs="Times New Roman"/>
          <w:b/>
          <w:bCs/>
          <w:sz w:val="28"/>
          <w:szCs w:val="28"/>
        </w:rPr>
        <w:br/>
        <w:t>«Обеспечение жильем медицинских работников (врачей) государственных учреждений здравоохранения Брянской области»</w:t>
      </w:r>
    </w:p>
    <w:p w:rsidR="00412DD4" w:rsidRPr="00412DD4" w:rsidRDefault="00412DD4" w:rsidP="00412D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2DD4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proofErr w:type="gramStart"/>
      <w:r w:rsidRPr="00412DD4">
        <w:rPr>
          <w:rFonts w:ascii="Times New Roman" w:hAnsi="Times New Roman" w:cs="Times New Roman"/>
          <w:b/>
          <w:bCs/>
          <w:sz w:val="28"/>
          <w:szCs w:val="28"/>
        </w:rPr>
        <w:t>контроль за</w:t>
      </w:r>
      <w:proofErr w:type="gramEnd"/>
      <w:r w:rsidRPr="00412DD4">
        <w:rPr>
          <w:rFonts w:ascii="Times New Roman" w:hAnsi="Times New Roman" w:cs="Times New Roman"/>
          <w:b/>
          <w:bCs/>
          <w:sz w:val="28"/>
          <w:szCs w:val="28"/>
        </w:rPr>
        <w:t xml:space="preserve"> ходом ее реализации</w:t>
      </w:r>
    </w:p>
    <w:p w:rsidR="00412DD4" w:rsidRPr="00412DD4" w:rsidRDefault="00412DD4" w:rsidP="00412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F59" w:rsidRPr="00412DD4" w:rsidRDefault="00026F59" w:rsidP="00026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2DD4">
        <w:rPr>
          <w:rFonts w:ascii="Times New Roman" w:hAnsi="Times New Roman" w:cs="Times New Roman"/>
          <w:sz w:val="28"/>
          <w:szCs w:val="28"/>
        </w:rPr>
        <w:t>Система мероприятий подпрограммы направлена на достижение целей подпрограммы и решение поставленной задачи и включает в себя:</w:t>
      </w:r>
    </w:p>
    <w:p w:rsidR="00026F59" w:rsidRPr="00412DD4" w:rsidRDefault="00026F59" w:rsidP="00026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2DD4">
        <w:rPr>
          <w:rFonts w:ascii="Times New Roman" w:hAnsi="Times New Roman" w:cs="Times New Roman"/>
          <w:sz w:val="28"/>
          <w:szCs w:val="28"/>
        </w:rPr>
        <w:t>заключение с государственными учреждениями здравоохранения Брянской области соглашений о предоставлении субсидии на приобретение объектов недвижимого имущества в государственную собственность Брянской области;</w:t>
      </w:r>
    </w:p>
    <w:p w:rsidR="00026F59" w:rsidRPr="00412DD4" w:rsidRDefault="00026F59" w:rsidP="00026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2DD4">
        <w:rPr>
          <w:rFonts w:ascii="Times New Roman" w:hAnsi="Times New Roman" w:cs="Times New Roman"/>
          <w:sz w:val="28"/>
          <w:szCs w:val="28"/>
        </w:rPr>
        <w:t>приобретение жилых помещений государственными учреждениями здравоохранения Брянской области в соответствии с требованиями действующего законодательства в целях включения их в специализированный жилищный фонд Брянской области и предоставления их по договорам найма служебных жилых помещений участникам подпрограммы.</w:t>
      </w:r>
    </w:p>
    <w:p w:rsidR="00412DD4" w:rsidRPr="00412DD4" w:rsidRDefault="00412DD4" w:rsidP="00026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2DD4">
        <w:rPr>
          <w:rFonts w:ascii="Times New Roman" w:hAnsi="Times New Roman" w:cs="Times New Roman"/>
          <w:sz w:val="28"/>
          <w:szCs w:val="28"/>
        </w:rPr>
        <w:t>Подпрограмма реализуется в виде комплекса мероприятий, взаимосвязанных между собой и направленных на решение поставленной задачи.</w:t>
      </w:r>
    </w:p>
    <w:p w:rsidR="00412DD4" w:rsidRPr="00026F59" w:rsidRDefault="00412DD4" w:rsidP="00F20E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2DD4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за счет средств областного бюджета в рамках государственной программы "Развитие здравоохранения Брянской области</w:t>
      </w:r>
      <w:r w:rsidR="00F20E08">
        <w:rPr>
          <w:rFonts w:ascii="Times New Roman" w:hAnsi="Times New Roman" w:cs="Times New Roman"/>
          <w:sz w:val="28"/>
          <w:szCs w:val="28"/>
        </w:rPr>
        <w:t>"</w:t>
      </w:r>
      <w:r w:rsidRPr="00412DD4">
        <w:rPr>
          <w:rFonts w:ascii="Times New Roman" w:hAnsi="Times New Roman" w:cs="Times New Roman"/>
          <w:sz w:val="28"/>
          <w:szCs w:val="28"/>
        </w:rPr>
        <w:t xml:space="preserve"> в пределах предусмотренных ассигнований в форме предоставления служебных жилых помещений </w:t>
      </w:r>
      <w:r w:rsidRPr="00026F59">
        <w:rPr>
          <w:rFonts w:ascii="Times New Roman" w:hAnsi="Times New Roman" w:cs="Times New Roman"/>
          <w:sz w:val="28"/>
          <w:szCs w:val="28"/>
        </w:rPr>
        <w:t xml:space="preserve">врачам, не обеспеченным жилыми помещениями в соответствующем населенном пункте, по договорам найма служебного жилого помещения в порядке, установленном </w:t>
      </w:r>
      <w:hyperlink r:id="rId6" w:history="1">
        <w:r w:rsidRPr="00026F5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26F59">
        <w:rPr>
          <w:rFonts w:ascii="Times New Roman" w:hAnsi="Times New Roman" w:cs="Times New Roman"/>
          <w:sz w:val="28"/>
          <w:szCs w:val="28"/>
        </w:rPr>
        <w:t xml:space="preserve"> Брянской области от 6 апреля 2010 года N 25-З "О порядке предоставления гражданам жилых помещений специализированного жилищного фонда на территории Брянской области".</w:t>
      </w:r>
    </w:p>
    <w:p w:rsidR="00412DD4" w:rsidRPr="00026F59" w:rsidRDefault="00412DD4" w:rsidP="00026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6F59">
        <w:rPr>
          <w:rFonts w:ascii="Times New Roman" w:hAnsi="Times New Roman" w:cs="Times New Roman"/>
          <w:sz w:val="28"/>
          <w:szCs w:val="28"/>
        </w:rPr>
        <w:t xml:space="preserve">Департамент здравоохранения Брянской области организует работу по реализации подпрограммы </w:t>
      </w:r>
      <w:r w:rsidR="00B17DF3">
        <w:rPr>
          <w:rFonts w:ascii="Times New Roman" w:hAnsi="Times New Roman" w:cs="Times New Roman"/>
          <w:sz w:val="28"/>
          <w:szCs w:val="28"/>
        </w:rPr>
        <w:t>с</w:t>
      </w:r>
      <w:r w:rsidRPr="00026F59">
        <w:rPr>
          <w:rFonts w:ascii="Times New Roman" w:hAnsi="Times New Roman" w:cs="Times New Roman"/>
          <w:sz w:val="28"/>
          <w:szCs w:val="28"/>
        </w:rPr>
        <w:t xml:space="preserve"> государственными учреждениями здравоохранения Брянской области.</w:t>
      </w:r>
    </w:p>
    <w:p w:rsidR="00412DD4" w:rsidRPr="00026F59" w:rsidRDefault="00412DD4" w:rsidP="00026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6F59">
        <w:rPr>
          <w:rFonts w:ascii="Times New Roman" w:hAnsi="Times New Roman" w:cs="Times New Roman"/>
          <w:sz w:val="28"/>
          <w:szCs w:val="28"/>
        </w:rPr>
        <w:t xml:space="preserve">В целях реализации подпрограммы департамент здравоохранения Брянской области предоставляет государственным учреждениям здравоохранения Брянской области субсидии из областного бюджета на приобретение объектов недвижимого имущества (жилых помещений) в государственную собственность Брянской области в порядке, предусмотренном </w:t>
      </w:r>
      <w:hyperlink r:id="rId7" w:history="1">
        <w:r w:rsidRPr="00026F5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26F59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 от 27 октября 2014 года N 488-п "Об осуществлении капитальных вложений в объекты государственной и муниципальной собственности на территории Брянской области".</w:t>
      </w:r>
      <w:proofErr w:type="gramEnd"/>
    </w:p>
    <w:p w:rsidR="00412DD4" w:rsidRDefault="00412DD4" w:rsidP="00026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2DD4">
        <w:rPr>
          <w:rFonts w:ascii="Times New Roman" w:hAnsi="Times New Roman" w:cs="Times New Roman"/>
          <w:sz w:val="28"/>
          <w:szCs w:val="28"/>
        </w:rPr>
        <w:lastRenderedPageBreak/>
        <w:t>Государственные учреждения здравоохранения Брянской области осуществляют приобретение жилых помещений на рынке недвижимости Брянской области.</w:t>
      </w:r>
    </w:p>
    <w:p w:rsidR="00AD6B48" w:rsidRPr="00412DD4" w:rsidRDefault="00AD6B48" w:rsidP="00026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6B48">
        <w:rPr>
          <w:rFonts w:ascii="Times New Roman" w:hAnsi="Times New Roman" w:cs="Times New Roman"/>
          <w:sz w:val="28"/>
          <w:szCs w:val="28"/>
        </w:rPr>
        <w:t>Государственные учреждения здравоохранения Брянской области осуществляют приобретение жилых помещений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 При этом начальная (максимальная) цена государственного контракта, цена государственного контракта, заключаемого с единственным поставщиком (подрядчиком, исполнителем) определяется и обосновывается посредством применения методов, предусмотренных статьей 22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</w:t>
      </w:r>
    </w:p>
    <w:p w:rsidR="00412DD4" w:rsidRPr="00412DD4" w:rsidRDefault="00412DD4" w:rsidP="00026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12DD4">
        <w:rPr>
          <w:rFonts w:ascii="Times New Roman" w:hAnsi="Times New Roman" w:cs="Times New Roman"/>
          <w:sz w:val="28"/>
          <w:szCs w:val="28"/>
        </w:rPr>
        <w:t>Закрепление жилых помещений, приобретенных в государственную собственность Брянской области в рамках реализации подпрограммы, на праве оперативного управления за государственными учреждениями здравоохранения Брянской области осуществляет управление имущественных отношений Брянской области по предложению департамента здравоохранения Брянской области.</w:t>
      </w:r>
    </w:p>
    <w:p w:rsidR="00412DD4" w:rsidRPr="00412DD4" w:rsidRDefault="00412DD4" w:rsidP="00026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2DD4">
        <w:rPr>
          <w:rFonts w:ascii="Times New Roman" w:hAnsi="Times New Roman" w:cs="Times New Roman"/>
          <w:sz w:val="28"/>
          <w:szCs w:val="28"/>
        </w:rPr>
        <w:t>Департаментом топливно-энергетического комплекса и жилищно-коммунального хозяйства Брянской области осуществляется включение жилых помещений в состав специализированного жилищного фонда Брянской области с отнесением к служебным жилым помещениям в порядке, установленном законодательством.</w:t>
      </w:r>
    </w:p>
    <w:p w:rsidR="00412DD4" w:rsidRPr="00412DD4" w:rsidRDefault="00412DD4" w:rsidP="00026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2DD4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 несет ответственность за целевое и эффективное использование средств областного бюджета, выделяемых на реализацию подпрограммы.</w:t>
      </w:r>
    </w:p>
    <w:p w:rsidR="00412DD4" w:rsidRPr="00F20E08" w:rsidRDefault="00412DD4" w:rsidP="00026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E08">
        <w:rPr>
          <w:rFonts w:ascii="Times New Roman" w:hAnsi="Times New Roman" w:cs="Times New Roman"/>
          <w:sz w:val="28"/>
          <w:szCs w:val="28"/>
        </w:rPr>
        <w:t xml:space="preserve">Контроль за исполнением подпрограммы осуществляет департамент здравоохранения Брянской области в соответствии с Указами Президента Российской Федерации от 7 мая 2012 года </w:t>
      </w:r>
      <w:hyperlink r:id="rId8" w:history="1">
        <w:r w:rsidRPr="00F20E08">
          <w:rPr>
            <w:rFonts w:ascii="Times New Roman" w:hAnsi="Times New Roman" w:cs="Times New Roman"/>
            <w:sz w:val="28"/>
            <w:szCs w:val="28"/>
          </w:rPr>
          <w:t>N 598</w:t>
        </w:r>
      </w:hyperlink>
      <w:r w:rsidRPr="00F20E08">
        <w:rPr>
          <w:rFonts w:ascii="Times New Roman" w:hAnsi="Times New Roman" w:cs="Times New Roman"/>
          <w:sz w:val="28"/>
          <w:szCs w:val="28"/>
        </w:rPr>
        <w:t xml:space="preserve"> "О совершенствовании государственной политики в сфере здравоохранения", от 7 мая 2018 года </w:t>
      </w:r>
      <w:hyperlink r:id="rId9" w:history="1">
        <w:r w:rsidRPr="00F20E08">
          <w:rPr>
            <w:rFonts w:ascii="Times New Roman" w:hAnsi="Times New Roman" w:cs="Times New Roman"/>
            <w:sz w:val="28"/>
            <w:szCs w:val="28"/>
          </w:rPr>
          <w:t>N 204</w:t>
        </w:r>
      </w:hyperlink>
      <w:r w:rsidRPr="00F20E08">
        <w:rPr>
          <w:rFonts w:ascii="Times New Roman" w:hAnsi="Times New Roman" w:cs="Times New Roman"/>
          <w:sz w:val="28"/>
          <w:szCs w:val="28"/>
        </w:rPr>
        <w:t xml:space="preserve"> "О национальных целях и стратегических задачах развития Российской Федерации на период до 2024 года".</w:t>
      </w:r>
      <w:proofErr w:type="gramEnd"/>
    </w:p>
    <w:p w:rsidR="00412DD4" w:rsidRDefault="00B17DF3" w:rsidP="00026F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12DD4" w:rsidRPr="00412DD4">
        <w:rPr>
          <w:rFonts w:ascii="Times New Roman" w:hAnsi="Times New Roman" w:cs="Times New Roman"/>
          <w:sz w:val="28"/>
          <w:szCs w:val="28"/>
        </w:rPr>
        <w:t>осударственные учреждения здравоохранения Брянской области по требованию ответственного исполнителя подпрограммы представляют в установленные сроки необходимую информацию и расчеты потребности в финансовых средствах для формирования перечня мероприятий на соответствующий период.</w:t>
      </w:r>
    </w:p>
    <w:p w:rsidR="00E03D7B" w:rsidRDefault="00E82257" w:rsidP="00EE4084">
      <w:pPr>
        <w:autoSpaceDE w:val="0"/>
        <w:autoSpaceDN w:val="0"/>
        <w:adjustRightInd w:val="0"/>
        <w:spacing w:after="0" w:line="240" w:lineRule="auto"/>
        <w:ind w:firstLine="540"/>
        <w:jc w:val="both"/>
      </w:pPr>
      <w:proofErr w:type="gramStart"/>
      <w:r w:rsidRPr="00E82257">
        <w:rPr>
          <w:rFonts w:ascii="Times New Roman" w:hAnsi="Times New Roman" w:cs="Times New Roman"/>
          <w:sz w:val="28"/>
          <w:szCs w:val="28"/>
        </w:rPr>
        <w:t>Уполномоченный орган исполнительной власти Брянской области вправе принять решение о приватизации служебного жилого помещения, занимаемого медицинским работником (врачом), отработавшим в государственных учреждениях здравоохранения Брянской области не менее 10 лет с даты заключения договора найма служебного жилого помещения на условиях полного рабочего дня с продолжительностью рабочего времени, установленной в соответствии с Трудовым кодексом Российской Федерации.</w:t>
      </w:r>
      <w:proofErr w:type="gramEnd"/>
    </w:p>
    <w:sectPr w:rsidR="00E03D7B" w:rsidSect="00026F59">
      <w:pgSz w:w="11906" w:h="16838"/>
      <w:pgMar w:top="709" w:right="850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DD4"/>
    <w:rsid w:val="00026F59"/>
    <w:rsid w:val="00037C38"/>
    <w:rsid w:val="000F541C"/>
    <w:rsid w:val="00412DD4"/>
    <w:rsid w:val="00AD6B48"/>
    <w:rsid w:val="00B17DF3"/>
    <w:rsid w:val="00D46FD7"/>
    <w:rsid w:val="00D872CA"/>
    <w:rsid w:val="00E03D7B"/>
    <w:rsid w:val="00E82257"/>
    <w:rsid w:val="00EE4084"/>
    <w:rsid w:val="00F2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8CF1303E23785838E03BA23702EFCC86F40114B7586527FF85D748913859D8FEDEF70FD9DF4573DAB5C4862BXCLA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A8CF1303E23785838E025AF216EB3C186FD561AB6546B72A6DA8C15C631538FAB91F6539F895671DDB5C68237C99BFFX9L9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A8CF1303E23785838E025AF216EB3C186FD561AB5596C70A3DA8C15C631538FAB91F6539F895671DDB5C68237C99BFFX9L9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A8CF1303E23785838E03BA23702EFCC84F30017B15B6527FF85D748913859D8FEDEF70FD9DF4573DAB5C4862BXC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F94F1-93FA-4FBF-ADEA-E3BE02689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8273</TotalTime>
  <Pages>2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User36</dc:creator>
  <cp:lastModifiedBy>User36</cp:lastModifiedBy>
  <cp:revision>5</cp:revision>
  <cp:lastPrinted>2021-06-11T11:23:00Z</cp:lastPrinted>
  <dcterms:created xsi:type="dcterms:W3CDTF">2021-05-11T07:25:00Z</dcterms:created>
  <dcterms:modified xsi:type="dcterms:W3CDTF">2022-05-23T11:49:00Z</dcterms:modified>
</cp:coreProperties>
</file>